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C8" w:rsidRPr="000E3F53" w:rsidRDefault="00F869C8" w:rsidP="004E7B72">
      <w:pPr>
        <w:pStyle w:val="a5"/>
        <w:jc w:val="center"/>
        <w:rPr>
          <w:b/>
          <w:sz w:val="28"/>
          <w:szCs w:val="28"/>
        </w:rPr>
      </w:pPr>
    </w:p>
    <w:p w:rsidR="00A0450D" w:rsidRPr="00A0450D" w:rsidRDefault="00A0450D" w:rsidP="00A0450D">
      <w:pPr>
        <w:jc w:val="center"/>
        <w:rPr>
          <w:rFonts w:ascii="Times New Roman" w:eastAsia="Calibri" w:hAnsi="Times New Roman" w:cs="Times New Roman"/>
          <w:b/>
          <w:sz w:val="28"/>
          <w:szCs w:val="28"/>
          <w:lang w:eastAsia="en-US"/>
        </w:rPr>
      </w:pPr>
      <w:r w:rsidRPr="00A0450D">
        <w:rPr>
          <w:rFonts w:ascii="Times New Roman" w:eastAsia="Calibri" w:hAnsi="Times New Roman" w:cs="Times New Roman"/>
          <w:b/>
          <w:sz w:val="28"/>
          <w:szCs w:val="28"/>
          <w:lang w:eastAsia="en-US"/>
        </w:rPr>
        <w:t>Контроль за соблюдением требований по обеспечению доступности для инвалидов объектов транспортной инфраструктуры</w:t>
      </w:r>
      <w:r w:rsidRPr="00A0450D">
        <w:t xml:space="preserve"> </w:t>
      </w:r>
      <w:r w:rsidRPr="00A0450D">
        <w:rPr>
          <w:rFonts w:ascii="Times New Roman" w:eastAsia="Calibri" w:hAnsi="Times New Roman" w:cs="Times New Roman"/>
          <w:b/>
          <w:sz w:val="28"/>
          <w:szCs w:val="28"/>
          <w:lang w:eastAsia="en-US"/>
        </w:rPr>
        <w:t>в I квартале 2024 года</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В 1 квартале 2024 года на в целях контроля за обеспечением доступности для инвалидов объектов транспортной инфраструктуры и предоставляемых услуг было осмотрено:</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- 569 автобусов, выявлено 43 нарушений;</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- 1 автостанция и 1 автовокзал, где также были выявлены нарушения.  </w:t>
      </w:r>
    </w:p>
    <w:p w:rsidR="00A0450D" w:rsidRPr="00A0450D" w:rsidRDefault="00A0450D" w:rsidP="00A0450D">
      <w:pPr>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Возбуждено 58 административных дел по ст. 9.13 КоАП РФ.  Общая сумма наложенных штрафов составила 191,6 тыс. рублей.</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highlight w:val="yellow"/>
          <w:lang w:eastAsia="en-US"/>
        </w:rPr>
      </w:pPr>
      <w:r w:rsidRPr="00A0450D">
        <w:rPr>
          <w:rFonts w:ascii="Times New Roman" w:eastAsia="Times New Roman" w:hAnsi="Times New Roman" w:cs="Times New Roman"/>
          <w:sz w:val="28"/>
          <w:szCs w:val="28"/>
          <w:lang w:eastAsia="en-US"/>
        </w:rPr>
        <w:t>В рамках профилактических мероприятий за нарушение обязательных требований по обеспечению условия доступности для пассажиров из числа инвалидов объявлено 1 предостережение, проведено 219 консультирований и 6 профилактических визитов.</w:t>
      </w:r>
      <w:r w:rsidRPr="00A0450D">
        <w:rPr>
          <w:rFonts w:ascii="Times New Roman" w:eastAsia="Times New Roman" w:hAnsi="Times New Roman" w:cs="Times New Roman"/>
          <w:sz w:val="28"/>
          <w:szCs w:val="28"/>
          <w:highlight w:val="yellow"/>
          <w:lang w:eastAsia="en-US"/>
        </w:rPr>
        <w:t xml:space="preserve">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В феврале 2024 МТУ Ространснадзора по СФО в г. Новосибирске проведено совещание на тему «Определение объектов транспортной инфраструктуры и транспортных средств, наиболее используемых людьми с ограниченными возможностями на территории Сибирского федерального округа. Проблемные вопросы и пути их решения». Совещание проводилось в формате </w:t>
      </w:r>
      <w:proofErr w:type="spellStart"/>
      <w:r w:rsidRPr="00A0450D">
        <w:rPr>
          <w:rFonts w:ascii="Times New Roman" w:eastAsia="Times New Roman" w:hAnsi="Times New Roman" w:cs="Times New Roman"/>
          <w:sz w:val="28"/>
          <w:szCs w:val="28"/>
          <w:lang w:eastAsia="en-US"/>
        </w:rPr>
        <w:t>видеоконференсвязи</w:t>
      </w:r>
      <w:proofErr w:type="spellEnd"/>
      <w:r w:rsidRPr="00A0450D">
        <w:rPr>
          <w:rFonts w:ascii="Times New Roman" w:eastAsia="Times New Roman" w:hAnsi="Times New Roman" w:cs="Times New Roman"/>
          <w:sz w:val="28"/>
          <w:szCs w:val="28"/>
          <w:lang w:eastAsia="en-US"/>
        </w:rPr>
        <w:t xml:space="preserve">, при этом приглашенные лица присутствовали в актовых залах, учебных классах всех Территориальных отделов государственного автодорожного надзора </w:t>
      </w:r>
      <w:proofErr w:type="gramStart"/>
      <w:r w:rsidRPr="00A0450D">
        <w:rPr>
          <w:rFonts w:ascii="Times New Roman" w:eastAsia="Times New Roman" w:hAnsi="Times New Roman" w:cs="Times New Roman"/>
          <w:sz w:val="28"/>
          <w:szCs w:val="28"/>
          <w:lang w:eastAsia="en-US"/>
        </w:rPr>
        <w:t>в  г.</w:t>
      </w:r>
      <w:proofErr w:type="gramEnd"/>
      <w:r w:rsidRPr="00A0450D">
        <w:rPr>
          <w:rFonts w:ascii="Times New Roman" w:eastAsia="Times New Roman" w:hAnsi="Times New Roman" w:cs="Times New Roman"/>
          <w:sz w:val="28"/>
          <w:szCs w:val="28"/>
          <w:lang w:eastAsia="en-US"/>
        </w:rPr>
        <w:t xml:space="preserve"> Красноярск, г. Омск, г. Барнаул, г. Томск, г. Кемерово, г. Иркутск,  г. Абакане, г. Горно-Алтайск, г. Кызыл.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В совещании приняли участие представители общественных организаций инвалидов из регионов.</w:t>
      </w:r>
    </w:p>
    <w:p w:rsid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Представители общественных организаций обозначили не только назревшие проблемы, но и способы их решения, а также поддержали инициативу о сотрудничестве.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Территориальным отделом госавтодорнадзора по </w:t>
      </w:r>
      <w:r>
        <w:rPr>
          <w:rFonts w:ascii="Times New Roman" w:eastAsia="Times New Roman" w:hAnsi="Times New Roman" w:cs="Times New Roman"/>
          <w:sz w:val="28"/>
          <w:szCs w:val="28"/>
          <w:lang w:eastAsia="en-US"/>
        </w:rPr>
        <w:t xml:space="preserve">Иркутской области 21.03.2024 </w:t>
      </w:r>
      <w:r w:rsidRPr="00A0450D">
        <w:rPr>
          <w:rFonts w:ascii="Times New Roman" w:eastAsia="Times New Roman" w:hAnsi="Times New Roman" w:cs="Times New Roman"/>
          <w:sz w:val="28"/>
          <w:szCs w:val="28"/>
          <w:lang w:eastAsia="en-US"/>
        </w:rPr>
        <w:t xml:space="preserve">принято участие в выездном обследовании объекта транспортной инфраструктуры -  Автовокзал г. Иркутска с участием представителей Министерства транспорта и дорожного хозяйства Иркутской области, Министерства социального развития, опеки и попечительства Иркутской области,  представителями Иркутского регионального отделения ОООИ ВОГ, Иркутской областной региональной организации Общероссийской общественной организации «Всероссийское общество инвалидов», Иркутской региональной организации Общероссийской общественной организации инвалидов «Всероссийского ордена Трудового Красного знамени Общества слепых»,   АО «Автоколонна № 1880» по вопросу обеспечения доступности для инвалидов объектов транспортной инфраструктуры, транспортных средств и представляемых транспортных услуг в части контроля за соблюдением законодательства соответствующей сферы.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В ходе посещения объекта транспортной инфраструктуры участники рабочей группы по вопросам повышения доступности объектов транспортной инфраструктуры Иркутской области выявили ряд недостатков: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на прилегающей территории автовокзала нет оборудованного места для парковки инвалидов;</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lastRenderedPageBreak/>
        <w:t xml:space="preserve">- при входе в автовокзал, в начале пандуса установлена кнопка вызова, на период посещения она не работает;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 выделена касса для обслуживания МГН (понижено окно кассы, сотрудник вызывается кнопкой вызова);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выделены места для отдыха МГН, но не оборудованы специальными ТСР (обычные железные кресла без подлокотников);</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 санитарная комната оборудована, но находится на замке письменно ничего не обозначено к кому обратиться за ключом;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 при выходе на платформы сделан пандус, въезда на платформы нет, посадка в автобусы — это ответственность перевозчика. </w:t>
      </w: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Рекомендовано начальнику Автовокзала г. Иркутск устранить недостатки на объектах транспортной инфраструктуры.</w:t>
      </w:r>
    </w:p>
    <w:p w:rsidR="00A0450D" w:rsidRPr="00A0450D" w:rsidRDefault="00A0450D" w:rsidP="00A0450D">
      <w:pPr>
        <w:shd w:val="clear" w:color="auto" w:fill="FFFFFF"/>
        <w:spacing w:after="0" w:line="240" w:lineRule="auto"/>
        <w:jc w:val="both"/>
        <w:rPr>
          <w:rFonts w:ascii="Times New Roman" w:eastAsia="Times New Roman" w:hAnsi="Times New Roman" w:cs="Times New Roman"/>
          <w:sz w:val="28"/>
          <w:szCs w:val="28"/>
          <w:lang w:eastAsia="en-US"/>
        </w:rPr>
      </w:pPr>
    </w:p>
    <w:p w:rsidR="00A0450D" w:rsidRPr="00A0450D" w:rsidRDefault="00A0450D" w:rsidP="00A0450D">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b/>
          <w:sz w:val="28"/>
          <w:szCs w:val="28"/>
          <w:lang w:eastAsia="en-US"/>
        </w:rPr>
        <w:t xml:space="preserve">  </w:t>
      </w:r>
      <w:r w:rsidRPr="00A0450D">
        <w:rPr>
          <w:rFonts w:ascii="Times New Roman" w:eastAsia="Times New Roman" w:hAnsi="Times New Roman" w:cs="Times New Roman"/>
          <w:sz w:val="28"/>
          <w:szCs w:val="28"/>
          <w:lang w:eastAsia="en-US"/>
        </w:rPr>
        <w:t>Следует отметить, что  осн</w:t>
      </w:r>
      <w:bookmarkStart w:id="0" w:name="_GoBack"/>
      <w:bookmarkEnd w:id="0"/>
      <w:r w:rsidRPr="00A0450D">
        <w:rPr>
          <w:rFonts w:ascii="Times New Roman" w:eastAsia="Times New Roman" w:hAnsi="Times New Roman" w:cs="Times New Roman"/>
          <w:sz w:val="28"/>
          <w:szCs w:val="28"/>
          <w:lang w:eastAsia="en-US"/>
        </w:rPr>
        <w:t>овными нарушения обязательных требований в части обеспечения доступности для инвалидов со стороны перевозчиков при осуществлении перевозок пассажиров являются:</w:t>
      </w:r>
    </w:p>
    <w:p w:rsidR="00A0450D" w:rsidRPr="00A0450D" w:rsidRDefault="00A0450D" w:rsidP="00A0450D">
      <w:pPr>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xml:space="preserve">- отсутствие </w:t>
      </w:r>
      <w:r w:rsidRPr="00A0450D">
        <w:rPr>
          <w:rFonts w:ascii="Times New Roman" w:eastAsia="Times New Roman" w:hAnsi="Times New Roman" w:cs="Times New Roman"/>
          <w:color w:val="22272F"/>
          <w:sz w:val="28"/>
          <w:szCs w:val="28"/>
          <w:lang w:eastAsia="en-US"/>
        </w:rPr>
        <w:t xml:space="preserve">в автобусе, на котором осуществляются </w:t>
      </w:r>
      <w:r w:rsidRPr="00A0450D">
        <w:rPr>
          <w:rFonts w:ascii="Times New Roman" w:eastAsia="Times New Roman" w:hAnsi="Times New Roman" w:cs="Times New Roman"/>
          <w:color w:val="22272F"/>
          <w:sz w:val="28"/>
          <w:szCs w:val="28"/>
          <w:shd w:val="clear" w:color="auto" w:fill="FFFFFF"/>
          <w:lang w:eastAsia="en-US"/>
        </w:rPr>
        <w:t xml:space="preserve">регулярные перевозки пассажиров </w:t>
      </w:r>
      <w:r w:rsidRPr="00A0450D">
        <w:rPr>
          <w:rFonts w:ascii="Times New Roman" w:eastAsia="Times New Roman" w:hAnsi="Times New Roman" w:cs="Times New Roman"/>
          <w:color w:val="22272F"/>
          <w:sz w:val="28"/>
          <w:szCs w:val="28"/>
          <w:lang w:eastAsia="en-US"/>
        </w:rPr>
        <w:t xml:space="preserve">оповещения пассажиров из числа инвалидов об остановке транспортного средства в остановочных пунктах посредством звукового и визуального информирования </w:t>
      </w:r>
      <w:r w:rsidRPr="00A0450D">
        <w:rPr>
          <w:rFonts w:ascii="Times New Roman" w:eastAsia="Times New Roman" w:hAnsi="Times New Roman" w:cs="Times New Roman"/>
          <w:sz w:val="28"/>
          <w:szCs w:val="28"/>
          <w:lang w:eastAsia="en-US"/>
        </w:rPr>
        <w:t>(</w:t>
      </w:r>
      <w:r w:rsidRPr="00A0450D">
        <w:rPr>
          <w:rFonts w:ascii="Times New Roman" w:eastAsia="Times New Roman" w:hAnsi="Times New Roman" w:cs="Times New Roman"/>
          <w:i/>
          <w:sz w:val="28"/>
          <w:szCs w:val="28"/>
          <w:lang w:eastAsia="en-US"/>
        </w:rPr>
        <w:t xml:space="preserve">пп.7 п.4 </w:t>
      </w:r>
      <w:r w:rsidRPr="00A0450D">
        <w:rPr>
          <w:rFonts w:ascii="Times New Roman" w:eastAsia="Times New Roman" w:hAnsi="Times New Roman" w:cs="Times New Roman"/>
          <w:i/>
          <w:sz w:val="28"/>
          <w:szCs w:val="28"/>
          <w:shd w:val="clear" w:color="auto" w:fill="FFFFFF"/>
          <w:lang w:eastAsia="en-US"/>
        </w:rPr>
        <w:t>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приказ Минтранса РФ от 20.09.2021 №321</w:t>
      </w:r>
      <w:r w:rsidRPr="00A0450D">
        <w:rPr>
          <w:rFonts w:ascii="Times New Roman" w:eastAsia="Times New Roman" w:hAnsi="Times New Roman" w:cs="Times New Roman"/>
          <w:sz w:val="28"/>
          <w:szCs w:val="28"/>
          <w:shd w:val="clear" w:color="auto" w:fill="FFFFFF"/>
          <w:lang w:eastAsia="en-US"/>
        </w:rPr>
        <w:t>);</w:t>
      </w:r>
      <w:r w:rsidRPr="00A0450D">
        <w:rPr>
          <w:rFonts w:ascii="Times New Roman" w:eastAsia="Times New Roman" w:hAnsi="Times New Roman" w:cs="Times New Roman"/>
          <w:sz w:val="28"/>
          <w:szCs w:val="28"/>
          <w:lang w:eastAsia="en-US"/>
        </w:rPr>
        <w:t xml:space="preserve"> </w:t>
      </w:r>
    </w:p>
    <w:p w:rsidR="00A0450D" w:rsidRPr="00A0450D" w:rsidRDefault="00A0450D" w:rsidP="00A0450D">
      <w:pPr>
        <w:spacing w:after="0" w:line="240" w:lineRule="auto"/>
        <w:ind w:firstLine="708"/>
        <w:jc w:val="both"/>
        <w:rPr>
          <w:rFonts w:ascii="Times New Roman" w:eastAsia="Times New Roman" w:hAnsi="Times New Roman" w:cs="Times New Roman"/>
          <w:sz w:val="28"/>
          <w:szCs w:val="28"/>
          <w:lang w:eastAsia="en-US"/>
        </w:rPr>
      </w:pPr>
      <w:r w:rsidRPr="00A0450D">
        <w:rPr>
          <w:rFonts w:ascii="Times New Roman" w:eastAsia="Times New Roman" w:hAnsi="Times New Roman" w:cs="Times New Roman"/>
          <w:sz w:val="28"/>
          <w:szCs w:val="28"/>
          <w:lang w:eastAsia="en-US"/>
        </w:rPr>
        <w:t>- не размещение в зданиях автостанций, автовокзалов справочной службы для пассажиров из числа инвалидов или размещение при входе в здание автовокзала, автостанции информационной тактильно-звуковой мнемосхемы, отображающей информацию о помещениях, в которых предоставляются услуги пассажирам (</w:t>
      </w:r>
      <w:r w:rsidRPr="00A0450D">
        <w:rPr>
          <w:rFonts w:ascii="Times New Roman" w:eastAsia="Times New Roman" w:hAnsi="Times New Roman" w:cs="Times New Roman"/>
          <w:i/>
          <w:sz w:val="28"/>
          <w:szCs w:val="28"/>
          <w:lang w:eastAsia="en-US"/>
        </w:rPr>
        <w:t>пп.9,10 п.3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приказ Минтранса РФ от 20.09.2021 №321</w:t>
      </w:r>
      <w:r w:rsidRPr="00A0450D">
        <w:rPr>
          <w:rFonts w:ascii="Times New Roman" w:eastAsia="Times New Roman" w:hAnsi="Times New Roman" w:cs="Times New Roman"/>
          <w:sz w:val="28"/>
          <w:szCs w:val="28"/>
          <w:lang w:eastAsia="en-US"/>
        </w:rPr>
        <w:t>).</w:t>
      </w:r>
    </w:p>
    <w:p w:rsidR="004E7B72" w:rsidRDefault="004E7B72" w:rsidP="004E7B72">
      <w:pPr>
        <w:pStyle w:val="a5"/>
        <w:jc w:val="both"/>
        <w:rPr>
          <w:sz w:val="28"/>
          <w:szCs w:val="28"/>
        </w:rPr>
      </w:pPr>
    </w:p>
    <w:p w:rsidR="00A0450D" w:rsidRDefault="00A0450D" w:rsidP="004E7B72">
      <w:pPr>
        <w:pStyle w:val="a5"/>
        <w:jc w:val="both"/>
        <w:rPr>
          <w:sz w:val="28"/>
          <w:szCs w:val="28"/>
        </w:rPr>
      </w:pPr>
    </w:p>
    <w:p w:rsidR="00A0450D" w:rsidRDefault="00A0450D" w:rsidP="004E7B72">
      <w:pPr>
        <w:pStyle w:val="a5"/>
        <w:jc w:val="both"/>
        <w:rPr>
          <w:sz w:val="28"/>
          <w:szCs w:val="28"/>
        </w:rPr>
      </w:pPr>
    </w:p>
    <w:p w:rsidR="00A0450D" w:rsidRPr="00ED7383" w:rsidRDefault="00A0450D" w:rsidP="004E7B72">
      <w:pPr>
        <w:pStyle w:val="a5"/>
        <w:jc w:val="both"/>
        <w:rPr>
          <w:sz w:val="28"/>
          <w:szCs w:val="28"/>
        </w:rPr>
      </w:pPr>
    </w:p>
    <w:sectPr w:rsidR="00A0450D" w:rsidRPr="00ED7383" w:rsidSect="0036623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72"/>
    <w:rsid w:val="00247C75"/>
    <w:rsid w:val="004E7B72"/>
    <w:rsid w:val="007E1B3E"/>
    <w:rsid w:val="00A0450D"/>
    <w:rsid w:val="00F8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B46E"/>
  <w15:docId w15:val="{DCDE1660-CDEA-45F7-934B-C45A33EB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7B72"/>
    <w:rPr>
      <w:color w:val="0000FF"/>
      <w:u w:val="single"/>
    </w:rPr>
  </w:style>
  <w:style w:type="paragraph" w:styleId="a4">
    <w:name w:val="Normal (Web)"/>
    <w:basedOn w:val="a"/>
    <w:uiPriority w:val="99"/>
    <w:unhideWhenUsed/>
    <w:rsid w:val="004E7B7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E7B7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dc:creator>
  <cp:keywords/>
  <dc:description/>
  <cp:lastModifiedBy>Семенов</cp:lastModifiedBy>
  <cp:revision>4</cp:revision>
  <dcterms:created xsi:type="dcterms:W3CDTF">2024-05-03T02:48:00Z</dcterms:created>
  <dcterms:modified xsi:type="dcterms:W3CDTF">2024-05-03T02:57:00Z</dcterms:modified>
</cp:coreProperties>
</file>